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F8F4" w14:textId="32AE2017" w:rsidR="00E76CE6" w:rsidRDefault="00A12501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Zpráva k </w:t>
      </w:r>
      <w:r w:rsidRPr="00A12501">
        <w:rPr>
          <w:rFonts w:ascii="Times New Roman" w:hAnsi="Times New Roman" w:cs="Times New Roman"/>
          <w:b/>
          <w:bCs/>
          <w:sz w:val="24"/>
          <w:szCs w:val="24"/>
        </w:rPr>
        <w:t>odpadovém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A12501">
        <w:rPr>
          <w:rFonts w:ascii="Times New Roman" w:hAnsi="Times New Roman" w:cs="Times New Roman"/>
          <w:b/>
          <w:bCs/>
          <w:sz w:val="24"/>
          <w:szCs w:val="24"/>
        </w:rPr>
        <w:t xml:space="preserve"> hospodářství obce Budislav v roce 2025</w:t>
      </w:r>
      <w:r>
        <w:rPr>
          <w:rFonts w:ascii="Times New Roman" w:hAnsi="Times New Roman" w:cs="Times New Roman"/>
          <w:b/>
          <w:bCs/>
          <w:sz w:val="24"/>
          <w:szCs w:val="24"/>
        </w:rPr>
        <w:t>, novinky pro rok 2026</w:t>
      </w:r>
    </w:p>
    <w:p w14:paraId="16429E3B" w14:textId="77777777" w:rsidR="00A12501" w:rsidRDefault="00A12501" w:rsidP="006D5E19">
      <w:pPr>
        <w:spacing w:after="0"/>
        <w:jc w:val="both"/>
      </w:pPr>
      <w:r>
        <w:t>V obci je možné oddělené soustřeďovat tyto složky odpadů:</w:t>
      </w:r>
    </w:p>
    <w:p w14:paraId="14BCF868" w14:textId="77777777" w:rsidR="00A12501" w:rsidRDefault="00A12501" w:rsidP="006D5E19">
      <w:pPr>
        <w:spacing w:after="0"/>
        <w:jc w:val="both"/>
      </w:pPr>
      <w:r w:rsidRPr="00A12501">
        <w:rPr>
          <w:b/>
          <w:bCs/>
        </w:rPr>
        <w:t>Papír</w:t>
      </w:r>
      <w:r>
        <w:t xml:space="preserve"> – modré kontejnery umístěné na stanovištích sběrných nádob v obci </w:t>
      </w:r>
    </w:p>
    <w:p w14:paraId="30925F63" w14:textId="77777777" w:rsidR="00A12501" w:rsidRDefault="00A12501" w:rsidP="006D5E19">
      <w:pPr>
        <w:spacing w:after="0"/>
        <w:jc w:val="both"/>
      </w:pPr>
      <w:r w:rsidRPr="00A12501">
        <w:rPr>
          <w:b/>
          <w:bCs/>
        </w:rPr>
        <w:t>Sklo</w:t>
      </w:r>
      <w:r>
        <w:t xml:space="preserve"> – zelené kontejnery (sklo barevné), bílé kontejnery (sklo čiré)</w:t>
      </w:r>
    </w:p>
    <w:p w14:paraId="7A6215E1" w14:textId="77777777" w:rsidR="00A12501" w:rsidRDefault="00A12501" w:rsidP="006D5E19">
      <w:pPr>
        <w:spacing w:after="0"/>
        <w:jc w:val="both"/>
      </w:pPr>
      <w:r w:rsidRPr="00A12501">
        <w:rPr>
          <w:b/>
          <w:bCs/>
        </w:rPr>
        <w:t>Plast směsný + nápojové kartony</w:t>
      </w:r>
      <w:r>
        <w:t xml:space="preserve"> – žluté kontejnery</w:t>
      </w:r>
    </w:p>
    <w:p w14:paraId="1FEE4C6E" w14:textId="77777777" w:rsidR="00A12501" w:rsidRDefault="00A12501" w:rsidP="006D5E19">
      <w:pPr>
        <w:spacing w:after="0"/>
        <w:jc w:val="both"/>
      </w:pPr>
      <w:r>
        <w:t>Kontejnery na tyto složky jsou umístěné na stanovištích sběrných nádob v obci: parkoviště u OÚ, u čerpací stanice, točna u HZ, odbočka do chalup, osada Záskalí, U křížku a na Kamenných Sedlištích, křižovatka k přehradě, oblast Odlesov a křižovatka k Novému rybníku.</w:t>
      </w:r>
    </w:p>
    <w:p w14:paraId="13F6DCD3" w14:textId="77777777" w:rsidR="00A12501" w:rsidRDefault="00A12501" w:rsidP="006D5E19">
      <w:pPr>
        <w:spacing w:after="0"/>
        <w:jc w:val="both"/>
      </w:pPr>
      <w:r w:rsidRPr="00A12501">
        <w:rPr>
          <w:b/>
          <w:bCs/>
        </w:rPr>
        <w:t>Kov</w:t>
      </w:r>
      <w:r>
        <w:t xml:space="preserve"> – šedé kontejnery umístěné na stanovištích parkoviště u OÚ, točna u HZ a křižovatka k Novému rybníku.</w:t>
      </w:r>
    </w:p>
    <w:p w14:paraId="00823B5C" w14:textId="77777777" w:rsidR="00A12501" w:rsidRDefault="00A12501" w:rsidP="006D5E19">
      <w:pPr>
        <w:spacing w:after="0"/>
        <w:jc w:val="both"/>
      </w:pPr>
      <w:r w:rsidRPr="00A12501">
        <w:rPr>
          <w:b/>
          <w:bCs/>
        </w:rPr>
        <w:t>Rostlinný potravinářský olej</w:t>
      </w:r>
      <w:r>
        <w:t xml:space="preserve"> – černé označené popelnice na stanovištích parkoviště u OÚ a točna u HZ.</w:t>
      </w:r>
    </w:p>
    <w:p w14:paraId="1F2BEE73" w14:textId="07F3669C" w:rsidR="00A12501" w:rsidRPr="000304E7" w:rsidRDefault="00A12501" w:rsidP="006D5E19">
      <w:pPr>
        <w:spacing w:after="0"/>
        <w:jc w:val="both"/>
      </w:pPr>
      <w:r w:rsidRPr="00964740">
        <w:rPr>
          <w:b/>
          <w:bCs/>
        </w:rPr>
        <w:t>Použitý textil</w:t>
      </w:r>
      <w:r>
        <w:t>, obuv a hračky – bílý označený kontejner fy TextilEco</w:t>
      </w:r>
      <w:r w:rsidR="00964740">
        <w:t xml:space="preserve"> a.s.</w:t>
      </w:r>
      <w:r>
        <w:t xml:space="preserve"> na stanovišti u OÚ.</w:t>
      </w:r>
      <w:r w:rsidR="00964740">
        <w:t xml:space="preserve"> </w:t>
      </w:r>
      <w:r w:rsidR="00964740" w:rsidRPr="00964740">
        <w:rPr>
          <w:b/>
          <w:bCs/>
        </w:rPr>
        <w:t>Od</w:t>
      </w:r>
      <w:r w:rsidR="00964740">
        <w:rPr>
          <w:b/>
          <w:bCs/>
        </w:rPr>
        <w:t xml:space="preserve"> roku 2026 nebude již tento kontejner k dispozici</w:t>
      </w:r>
      <w:r w:rsidR="00964740" w:rsidRPr="00B557BB">
        <w:rPr>
          <w:b/>
          <w:bCs/>
        </w:rPr>
        <w:t xml:space="preserve">, </w:t>
      </w:r>
      <w:r w:rsidR="000304E7" w:rsidRPr="00B557BB">
        <w:rPr>
          <w:b/>
          <w:bCs/>
        </w:rPr>
        <w:t>k tomuto kroku obec dospěla z důvodu navyšujících se požadavků na navyšování cen za odvoz textilu a nespolehlivost pravidelnosti svozů</w:t>
      </w:r>
      <w:r w:rsidR="00B557BB">
        <w:rPr>
          <w:b/>
          <w:bCs/>
        </w:rPr>
        <w:t xml:space="preserve"> a zároveň navyšujícímu se množství druhu tohoto odpadu</w:t>
      </w:r>
      <w:r w:rsidR="000304E7" w:rsidRPr="00B557BB">
        <w:rPr>
          <w:b/>
          <w:bCs/>
        </w:rPr>
        <w:t>.</w:t>
      </w:r>
      <w:r w:rsidR="000304E7">
        <w:rPr>
          <w:b/>
          <w:bCs/>
        </w:rPr>
        <w:t xml:space="preserve"> N</w:t>
      </w:r>
      <w:r w:rsidR="00964740">
        <w:rPr>
          <w:b/>
          <w:bCs/>
        </w:rPr>
        <w:t xml:space="preserve">ahradí jej béžové kontejnery umístěné na stanovištích: parkoviště u </w:t>
      </w:r>
      <w:r w:rsidR="00EB44FA">
        <w:rPr>
          <w:b/>
          <w:bCs/>
        </w:rPr>
        <w:t>OÚ a</w:t>
      </w:r>
      <w:r w:rsidR="00964740">
        <w:rPr>
          <w:b/>
          <w:bCs/>
        </w:rPr>
        <w:t xml:space="preserve"> točna u HZ</w:t>
      </w:r>
      <w:r w:rsidR="000304E7">
        <w:rPr>
          <w:b/>
          <w:bCs/>
        </w:rPr>
        <w:t>, svoz bude nově zajišťovat firma TS Hlinsko</w:t>
      </w:r>
      <w:r w:rsidR="00B557BB">
        <w:rPr>
          <w:b/>
          <w:bCs/>
        </w:rPr>
        <w:t xml:space="preserve"> s.r.o., která nabídla výhodnější služby.</w:t>
      </w:r>
    </w:p>
    <w:p w14:paraId="375946D6" w14:textId="5EB34F75" w:rsidR="00A12501" w:rsidRDefault="00A12501" w:rsidP="006D5E19">
      <w:pPr>
        <w:spacing w:after="0"/>
        <w:jc w:val="both"/>
      </w:pPr>
      <w:r>
        <w:t>Objemný a nebezpečný odpad se soustřeďuje 2 ročně při mobilním svozu, termíny a místo svozu jsou umístěny na internetových stránkách obce v sekci obecní úřad.</w:t>
      </w:r>
      <w:r w:rsidRPr="00A12501">
        <w:t xml:space="preserve"> </w:t>
      </w:r>
      <w:r>
        <w:t>Nevytříděný směsný komunální odpad odkládají občané a vlastníci objektů sloužící pro rodinnou rekreaci do vlastních nádob – popelnic, plastových či kovových, které jsou čipovány svozovou firmou ve spolupráci s obcí, pořízení nové nádoby je nutno nahlásit na OÚ.</w:t>
      </w:r>
    </w:p>
    <w:p w14:paraId="76FF5FA6" w14:textId="77777777" w:rsidR="00A12501" w:rsidRDefault="00A12501" w:rsidP="006D5E19">
      <w:pPr>
        <w:spacing w:after="0"/>
        <w:jc w:val="both"/>
      </w:pPr>
      <w:r>
        <w:t>V rámci minimalizace vzniku odpadů doporučujeme občanům již při nákupu zboží využívat opakovaně použitelné obaly, nejlépe látkové.</w:t>
      </w:r>
    </w:p>
    <w:p w14:paraId="3E055053" w14:textId="77777777" w:rsidR="00A12501" w:rsidRDefault="00A12501" w:rsidP="006D5E19">
      <w:pPr>
        <w:spacing w:after="0"/>
        <w:jc w:val="both"/>
      </w:pPr>
      <w:r>
        <w:t>Z důvodu možného zpětného využití vytříděného recyklovatelného odpadu je nutné třídit správně, nevhazujte proto do kontejnerů (určených na sběr plastů) obaly se zbytky jídla a jiným obsahem. Věnujte pozornost informacím uvedených na jednotlivých sběrných nádobách. Správným tříděním odpadů a tím snižováním množství směsného komunálního odpadu nejen šetříme přírodu, ale zabráníme navýšení nákladů obce na svoz a likvidaci směsného komunálního odpadu, obec pak nebude muset navyšovat poplatky za obecní systém odpadového hospodářství.</w:t>
      </w:r>
    </w:p>
    <w:p w14:paraId="041DA3CF" w14:textId="698E847E" w:rsidR="00A12501" w:rsidRDefault="00A12501" w:rsidP="006D5E19">
      <w:pPr>
        <w:spacing w:after="0"/>
        <w:jc w:val="both"/>
      </w:pPr>
      <w:r>
        <w:t>Zákon o dopadech stanovuje obci limity pro množství směšného komunálního, jehož součástí je i velkoobjemový odpad. Výpočet vychází z počtu obyvatel přihlášených v obci k trvalému pobytu dle Českého statistického úřadu k datu 1. ledna předchozího roku a množství v kg stanoveného zákonem na občana s trvalým pobytem v obci, bohužel se do výpočtu nezahrnují vlastníci objektů sloužících k rekreaci a objektů bez osob přihlášených k trvalému pobytu. Limit pro rok 202</w:t>
      </w:r>
      <w:r w:rsidR="00D62560">
        <w:t>5</w:t>
      </w:r>
      <w:r>
        <w:t xml:space="preserve"> činil 8</w:t>
      </w:r>
      <w:r w:rsidR="00D62560">
        <w:t>1</w:t>
      </w:r>
      <w:r>
        <w:t> </w:t>
      </w:r>
      <w:r w:rsidR="00D62560">
        <w:t>28</w:t>
      </w:r>
      <w:r>
        <w:t>0 kg, tedy 8</w:t>
      </w:r>
      <w:r w:rsidR="00D62560">
        <w:t>1</w:t>
      </w:r>
      <w:r>
        <w:t>,</w:t>
      </w:r>
      <w:r w:rsidR="00D62560">
        <w:t>2</w:t>
      </w:r>
      <w:r>
        <w:t>80 t dle výpočtu:</w:t>
      </w:r>
      <w:r w:rsidR="00B557BB">
        <w:t xml:space="preserve"> </w:t>
      </w:r>
      <w:r w:rsidR="00D62560">
        <w:t>508</w:t>
      </w:r>
      <w:r>
        <w:t xml:space="preserve"> (počet obyvatel dle ČSÚ k 1. 1. 202</w:t>
      </w:r>
      <w:r w:rsidR="00D94F8C">
        <w:t>4</w:t>
      </w:r>
      <w:r>
        <w:t>) x 1</w:t>
      </w:r>
      <w:r w:rsidR="00D62560">
        <w:t>6</w:t>
      </w:r>
      <w:r>
        <w:t>0 kg na obyvatele.</w:t>
      </w:r>
    </w:p>
    <w:p w14:paraId="2F635ABE" w14:textId="77777777" w:rsidR="006D5E19" w:rsidRDefault="00A12501" w:rsidP="006D5E19">
      <w:pPr>
        <w:spacing w:after="0"/>
        <w:jc w:val="both"/>
        <w:rPr>
          <w:b/>
          <w:bCs/>
        </w:rPr>
      </w:pPr>
      <w:r>
        <w:t>Množství odevzdaného směsného komunálního odpadu, včetně velkoobjemového odpadu činilo 8</w:t>
      </w:r>
      <w:r w:rsidR="00D62560">
        <w:t>8</w:t>
      </w:r>
      <w:r>
        <w:t>,</w:t>
      </w:r>
      <w:r w:rsidR="00D62560">
        <w:t>996</w:t>
      </w:r>
      <w:r>
        <w:t xml:space="preserve"> t, což znamená, že limit </w:t>
      </w:r>
      <w:r w:rsidRPr="006D5E19">
        <w:rPr>
          <w:b/>
          <w:bCs/>
        </w:rPr>
        <w:t>byl překročen</w:t>
      </w:r>
      <w:r w:rsidR="00D62560" w:rsidRPr="006D5E19">
        <w:rPr>
          <w:b/>
          <w:bCs/>
        </w:rPr>
        <w:t xml:space="preserve"> o 7,716 t</w:t>
      </w:r>
      <w:r w:rsidR="00D62560">
        <w:t>.</w:t>
      </w:r>
      <w:r w:rsidR="00D62560">
        <w:rPr>
          <w:b/>
          <w:bCs/>
        </w:rPr>
        <w:t xml:space="preserve"> </w:t>
      </w:r>
    </w:p>
    <w:p w14:paraId="736763D4" w14:textId="45DA4E57" w:rsidR="00A12501" w:rsidRDefault="00D62560" w:rsidP="006D5E19">
      <w:pPr>
        <w:spacing w:after="0"/>
        <w:jc w:val="both"/>
        <w:rPr>
          <w:b/>
          <w:bCs/>
        </w:rPr>
      </w:pPr>
      <w:r>
        <w:rPr>
          <w:b/>
          <w:bCs/>
        </w:rPr>
        <w:t xml:space="preserve">Vzhledem k okolnosti, že </w:t>
      </w:r>
      <w:r w:rsidR="006D5E19">
        <w:rPr>
          <w:b/>
          <w:bCs/>
        </w:rPr>
        <w:t>limit pro příští rok byl stanoven na 150 kg za obyvatel</w:t>
      </w:r>
      <w:r w:rsidR="008E2C16">
        <w:rPr>
          <w:b/>
          <w:bCs/>
        </w:rPr>
        <w:t>e,</w:t>
      </w:r>
      <w:r w:rsidR="006D5E19">
        <w:rPr>
          <w:b/>
          <w:bCs/>
        </w:rPr>
        <w:t xml:space="preserve"> bude množství limit pro celkové množství směsného komunálního a velkoobjemového odpadu, dle vypočtu </w:t>
      </w:r>
      <w:r w:rsidR="006D5E19">
        <w:t xml:space="preserve">(počet obyvatele dle </w:t>
      </w:r>
      <w:r w:rsidR="006D5E19">
        <w:t>ČSÚ k 1. 1. 202</w:t>
      </w:r>
      <w:r w:rsidR="006D5E19">
        <w:t>5</w:t>
      </w:r>
      <w:r w:rsidR="006D5E19">
        <w:t>)</w:t>
      </w:r>
      <w:r w:rsidR="006D5E19">
        <w:t xml:space="preserve">  </w:t>
      </w:r>
      <w:r w:rsidR="006D5E19" w:rsidRPr="006D5E19">
        <w:rPr>
          <w:b/>
          <w:bCs/>
        </w:rPr>
        <w:t xml:space="preserve">515 </w:t>
      </w:r>
      <w:r w:rsidR="006D5E19" w:rsidRPr="006D5E19">
        <w:rPr>
          <w:b/>
          <w:bCs/>
        </w:rPr>
        <w:t>x 1</w:t>
      </w:r>
      <w:r w:rsidR="006D5E19" w:rsidRPr="006D5E19">
        <w:rPr>
          <w:b/>
          <w:bCs/>
        </w:rPr>
        <w:t>5</w:t>
      </w:r>
      <w:r w:rsidR="006D5E19" w:rsidRPr="006D5E19">
        <w:rPr>
          <w:b/>
          <w:bCs/>
        </w:rPr>
        <w:t>0 kg na obyvatele</w:t>
      </w:r>
      <w:r w:rsidR="006D5E19">
        <w:rPr>
          <w:b/>
          <w:bCs/>
        </w:rPr>
        <w:t xml:space="preserve"> stanoven na 77,250 tun.</w:t>
      </w:r>
    </w:p>
    <w:p w14:paraId="1CCE796C" w14:textId="3B5ECBCD" w:rsidR="006D5E19" w:rsidRPr="000304E7" w:rsidRDefault="008E2C16" w:rsidP="006D5E19">
      <w:pPr>
        <w:spacing w:after="0"/>
        <w:jc w:val="both"/>
        <w:rPr>
          <w:b/>
          <w:bCs/>
        </w:rPr>
      </w:pPr>
      <w:r w:rsidRPr="000304E7">
        <w:rPr>
          <w:b/>
          <w:bCs/>
        </w:rPr>
        <w:t xml:space="preserve">Z tohoto důvodu apelujeme nejen na naše trvale přihlášené občany, ale také uživatele rekreačních objektů a návštěvníky naší </w:t>
      </w:r>
      <w:r w:rsidR="00EB44FA" w:rsidRPr="000304E7">
        <w:rPr>
          <w:b/>
          <w:bCs/>
        </w:rPr>
        <w:t>obce,</w:t>
      </w:r>
      <w:r w:rsidRPr="000304E7">
        <w:rPr>
          <w:b/>
          <w:bCs/>
        </w:rPr>
        <w:t xml:space="preserve"> aby se s i nadále snažili vytřídit co nejvíce recyklovatelného odpadu, díky Vaší píli obec nemusela přistoupit k navýšení poplatků pro příští rok a z plateb za separovaný odpad si vytvořila rezervu pro případné dokrytí nákladů v roce následném</w:t>
      </w:r>
      <w:r w:rsidR="000304E7" w:rsidRPr="000304E7">
        <w:rPr>
          <w:b/>
          <w:bCs/>
        </w:rPr>
        <w:t>, včetně případné</w:t>
      </w:r>
      <w:r w:rsidRPr="000304E7">
        <w:rPr>
          <w:b/>
          <w:bCs/>
        </w:rPr>
        <w:t xml:space="preserve"> obnov</w:t>
      </w:r>
      <w:r w:rsidR="000304E7" w:rsidRPr="000304E7">
        <w:rPr>
          <w:b/>
          <w:bCs/>
        </w:rPr>
        <w:t>y</w:t>
      </w:r>
      <w:r w:rsidRPr="000304E7">
        <w:rPr>
          <w:b/>
          <w:bCs/>
        </w:rPr>
        <w:t xml:space="preserve"> kontejnerů na separovaný odpad. Vzhledem k okolnosti, že </w:t>
      </w:r>
      <w:r w:rsidR="000304E7" w:rsidRPr="000304E7">
        <w:rPr>
          <w:b/>
          <w:bCs/>
        </w:rPr>
        <w:t xml:space="preserve">dle zákona o odpadech se budou limity nadále </w:t>
      </w:r>
      <w:r w:rsidR="00EB44FA" w:rsidRPr="000304E7">
        <w:rPr>
          <w:b/>
          <w:bCs/>
        </w:rPr>
        <w:t>snižovat,</w:t>
      </w:r>
      <w:r w:rsidR="000304E7" w:rsidRPr="000304E7">
        <w:rPr>
          <w:b/>
          <w:bCs/>
        </w:rPr>
        <w:t xml:space="preserve"> a to až do 120 kg směsného komunálního a velkoobjemového odpadu na obyvatele a navyšování cen za služby v oblasti nakládání s odpady je výše poplatku pro další roku zřejmě neudržitelná.</w:t>
      </w:r>
    </w:p>
    <w:p w14:paraId="744E7684" w14:textId="77777777" w:rsidR="006D5E19" w:rsidRDefault="006D5E19" w:rsidP="00A12501">
      <w:pPr>
        <w:spacing w:after="0"/>
      </w:pPr>
    </w:p>
    <w:p w14:paraId="40E65EC6" w14:textId="77777777" w:rsidR="00B557BB" w:rsidRDefault="00B557BB" w:rsidP="00A12501">
      <w:pPr>
        <w:spacing w:after="0"/>
      </w:pPr>
    </w:p>
    <w:p w14:paraId="750AA5F1" w14:textId="7C5604BA" w:rsidR="00B557BB" w:rsidRDefault="00B557BB" w:rsidP="00A12501">
      <w:pPr>
        <w:spacing w:after="0"/>
      </w:pPr>
      <w:r>
        <w:t xml:space="preserve">V níže uvedených tabulkách naleznete přehledy o množství jednotlivých druhů odpadů, rozpis nákladů spojených s odpadovým hospodářství a zdroji pro jejich </w:t>
      </w:r>
      <w:r w:rsidR="00EB44FA">
        <w:t>úhradu:</w:t>
      </w:r>
    </w:p>
    <w:p w14:paraId="1F56F813" w14:textId="77777777" w:rsidR="00B557BB" w:rsidRDefault="00B557BB" w:rsidP="00A12501">
      <w:pPr>
        <w:spacing w:after="0"/>
      </w:pPr>
    </w:p>
    <w:p w14:paraId="1856FE7D" w14:textId="77777777" w:rsidR="00B557BB" w:rsidRDefault="00B557BB" w:rsidP="00A12501">
      <w:pPr>
        <w:spacing w:after="0"/>
      </w:pPr>
    </w:p>
    <w:p w14:paraId="79BE033E" w14:textId="77777777" w:rsidR="00B557BB" w:rsidRDefault="00B557BB" w:rsidP="00A12501">
      <w:pPr>
        <w:spacing w:after="0"/>
      </w:pPr>
    </w:p>
    <w:p w14:paraId="304A4958" w14:textId="77777777" w:rsidR="00EB44FA" w:rsidRDefault="00EB44FA" w:rsidP="00A12501">
      <w:pPr>
        <w:spacing w:after="0"/>
      </w:pPr>
    </w:p>
    <w:p w14:paraId="5C7F9012" w14:textId="77777777" w:rsidR="00B557BB" w:rsidRPr="006D5E19" w:rsidRDefault="00B557BB" w:rsidP="00A12501">
      <w:pPr>
        <w:spacing w:after="0"/>
      </w:pPr>
    </w:p>
    <w:tbl>
      <w:tblPr>
        <w:tblW w:w="9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3"/>
        <w:gridCol w:w="1087"/>
        <w:gridCol w:w="190"/>
        <w:gridCol w:w="1967"/>
        <w:gridCol w:w="1350"/>
        <w:gridCol w:w="14"/>
        <w:gridCol w:w="176"/>
        <w:gridCol w:w="14"/>
        <w:gridCol w:w="367"/>
        <w:gridCol w:w="14"/>
        <w:gridCol w:w="13"/>
      </w:tblGrid>
      <w:tr w:rsidR="00A12501" w:rsidRPr="005D2384" w14:paraId="4672691E" w14:textId="77777777" w:rsidTr="00B557BB">
        <w:trPr>
          <w:gridAfter w:val="1"/>
          <w:wAfter w:w="13" w:type="dxa"/>
          <w:trHeight w:val="330"/>
        </w:trPr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304B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lastRenderedPageBreak/>
              <w:t>Přehled množství odpadu v režimu obecního systému odpadového hospodářství: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85BD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6AFD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7188E6D0" w14:textId="77777777" w:rsidTr="00B557BB">
        <w:trPr>
          <w:gridAfter w:val="1"/>
          <w:wAfter w:w="13" w:type="dxa"/>
          <w:trHeight w:val="330"/>
        </w:trPr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76B75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22CE4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0E1F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4B206990" w14:textId="77777777" w:rsidTr="00B557BB">
        <w:trPr>
          <w:trHeight w:val="300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BAF7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63E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99E2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6EAA16C8" w14:textId="77777777" w:rsidTr="00B557BB">
        <w:trPr>
          <w:gridAfter w:val="1"/>
          <w:wAfter w:w="13" w:type="dxa"/>
          <w:trHeight w:val="3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7E99D2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Svoz Technické služby Hlinsko s.r.o.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E554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6DB1C4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Svoz ČENROHLÁVEK GROUP s.r.o.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7569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0261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12501" w:rsidRPr="005D2384" w14:paraId="0F32074C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E4C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popis odpadu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66E9" w14:textId="77777777" w:rsidR="00A12501" w:rsidRPr="005D2384" w:rsidRDefault="00A12501" w:rsidP="00B55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 v 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DBB3" w14:textId="77777777" w:rsidR="00A12501" w:rsidRPr="005D2384" w:rsidRDefault="00A12501" w:rsidP="00B55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40D0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3CC9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množství v t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C0F6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8452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12501" w:rsidRPr="005D2384" w14:paraId="3AA52475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95B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 a lepenka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CB1F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9,105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2D8A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F9B2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Jedlý olej a tuk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1788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0,11224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652B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F545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12501" w:rsidRPr="005D2384" w14:paraId="51C5B6CE" w14:textId="77777777" w:rsidTr="00B557BB">
        <w:trPr>
          <w:gridAfter w:val="2"/>
          <w:wAfter w:w="27" w:type="dxa"/>
          <w:trHeight w:val="6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6A2A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Kompozitní a nápojové kartony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C4B1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0,299073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A8D1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570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9B1D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7816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A195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14F785F6" w14:textId="77777777" w:rsidTr="00B557BB">
        <w:trPr>
          <w:gridAfter w:val="1"/>
          <w:wAfter w:w="13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E969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1C2F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12,489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3C5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0FE7B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Svoz TextilEco a.s.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5F0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7FAA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12501" w:rsidRPr="005D2384" w14:paraId="3F1EFD04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E2BD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Olej a tuk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6B97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0,085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4E4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6F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Textil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8440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množství v t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6D41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46E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12501" w:rsidRPr="005D2384" w14:paraId="56E1E5D4" w14:textId="77777777" w:rsidTr="00B557BB">
        <w:trPr>
          <w:gridAfter w:val="2"/>
          <w:wAfter w:w="27" w:type="dxa"/>
          <w:trHeight w:val="12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5327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Barvy, tiskařské barvy, lepidla a pryskyřice obsahující nebezpečné látky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CAB3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EC19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6853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Oděvy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31E9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1,0817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97ED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489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A12501" w:rsidRPr="005D2384" w14:paraId="27EF1585" w14:textId="77777777" w:rsidTr="00B557BB">
        <w:trPr>
          <w:gridAfter w:val="2"/>
          <w:wAfter w:w="27" w:type="dxa"/>
          <w:trHeight w:val="6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E489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Detergenty obsahující nebezpečné látky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3289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98A6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DAEA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2F35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C2D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BF77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4EF14958" w14:textId="77777777" w:rsidTr="00B557BB">
        <w:trPr>
          <w:gridAfter w:val="1"/>
          <w:wAfter w:w="13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4844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Nepoužitelná léčiva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0DFA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0F4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005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Svoz ASEKOL a.s.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ED5D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F31C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125C1F49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9C73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Plasty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9555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10,788927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C880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2C28B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Elektrozařízení v kg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4BD9" w14:textId="77777777" w:rsidR="00A12501" w:rsidRPr="005D2384" w:rsidRDefault="00A12501" w:rsidP="00B55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baterie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kg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BFB0" w14:textId="77777777" w:rsidR="00A12501" w:rsidRPr="005D2384" w:rsidRDefault="00A12501" w:rsidP="00B55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A670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430A5448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EC16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kovy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0D85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4EC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9041C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86C2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7920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8065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2A53068D" w14:textId="77777777" w:rsidTr="00B557BB">
        <w:trPr>
          <w:gridAfter w:val="2"/>
          <w:wAfter w:w="27" w:type="dxa"/>
          <w:trHeight w:val="6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1A8B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Jiný biologicky nerozložitelný odpad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73A7C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0,249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87C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CA3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Svoz ECO BAT s.r.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640B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EAB0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42F9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368C816A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1C9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Směsný komunální odpad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F1F5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81,336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F095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8742" w14:textId="77777777" w:rsidR="00A12501" w:rsidRPr="005D2384" w:rsidRDefault="00A12501" w:rsidP="00B557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 baterie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ABE5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3D84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DC2E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0B353018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9BE5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objemný odpad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789C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7,66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B90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693B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E9E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2B3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DD73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31FC5698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D287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354C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7D8D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550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C57A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C969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B729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30520D0E" w14:textId="77777777" w:rsidTr="00B557BB">
        <w:trPr>
          <w:gridAfter w:val="2"/>
          <w:wAfter w:w="27" w:type="dxa"/>
          <w:trHeight w:val="615"/>
        </w:trPr>
        <w:tc>
          <w:tcPr>
            <w:tcW w:w="58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2CFA0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Přehled množství odpadů odevzdaných občany mimo obecní systém na vlastní náklady: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EEC2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8D2D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C533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04CD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6A6696F0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B11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popis odpadu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CBD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Množství v tunách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0D69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5D38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12B8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13D4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1C0AE76A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56B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Papír a lepenka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A3E4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0,1430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5F30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639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52F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E7F0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53F55DC4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7F7C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Dřevo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97CF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0,6000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98EB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5C78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2D0E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342C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3B89EE90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039F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kovy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8EF4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6,1100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F637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7214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116E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6A39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5BF291A9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ECB2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měď, bronz, mosaz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2F19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0,1268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A208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DF7A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2B9A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9C72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446982A8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EED8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hliník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7DE8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1,8682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F1EB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8689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F827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EDD3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57A5A9DB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3A0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Olovo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E874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0,0250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7AE9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3582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6F4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DED6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36706EF6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28FA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Zinek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C04E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6718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002D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8CF3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0E83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7128BEB1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B620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Železo a ocel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AC8A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27,7211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7E579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4DC4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26F5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34CE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2501" w:rsidRPr="005D2384" w14:paraId="3B6C298A" w14:textId="77777777" w:rsidTr="00B557BB">
        <w:trPr>
          <w:gridAfter w:val="2"/>
          <w:wAfter w:w="27" w:type="dxa"/>
          <w:trHeight w:val="300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6FE1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Objemný odpad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F404" w14:textId="77777777" w:rsidR="00A12501" w:rsidRPr="005D2384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23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10,4180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F8CC" w14:textId="77777777" w:rsidR="00A12501" w:rsidRDefault="00A12501" w:rsidP="00B557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0767E8E" w14:textId="77777777" w:rsidR="00A12501" w:rsidRPr="005D2384" w:rsidRDefault="00A12501" w:rsidP="00B55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E7B9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91C1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6204" w14:textId="77777777" w:rsidR="00A12501" w:rsidRPr="005D2384" w:rsidRDefault="00A12501" w:rsidP="00B557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7EB3AFB" w14:textId="77777777" w:rsidR="00A12501" w:rsidRDefault="00A12501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DBAF3" w14:textId="77777777" w:rsidR="00B557BB" w:rsidRDefault="00B557BB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3A140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71C6F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E841C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7F00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32B0C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124A1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19D47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1205"/>
        <w:gridCol w:w="3969"/>
        <w:gridCol w:w="1275"/>
        <w:gridCol w:w="142"/>
        <w:gridCol w:w="598"/>
      </w:tblGrid>
      <w:tr w:rsidR="00EB44FA" w:rsidRPr="00EB44FA" w14:paraId="51913E4E" w14:textId="244ACDF9" w:rsidTr="00EB44FA">
        <w:trPr>
          <w:trHeight w:val="300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690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Přehled nákladů na odpadové hospodářství: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61C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CB2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Hrazeno z příjmů obce: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C2C2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598" w:type="dxa"/>
          </w:tcPr>
          <w:p w14:paraId="64CC807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3ED999F4" w14:textId="1468C86C" w:rsidTr="00EB44FA">
        <w:trPr>
          <w:trHeight w:val="30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082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hrazené svozové společnosti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CDDC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v Kč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36E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Platby poplatníků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2EC8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614 450,00 Kč</w:t>
            </w:r>
          </w:p>
        </w:tc>
        <w:tc>
          <w:tcPr>
            <w:tcW w:w="740" w:type="dxa"/>
            <w:gridSpan w:val="2"/>
          </w:tcPr>
          <w:p w14:paraId="12DD8864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37645BBA" w14:textId="57C61DCC" w:rsidTr="00EB44FA">
        <w:trPr>
          <w:trHeight w:val="72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03AD" w14:textId="26D701E3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Směsný komunální 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odpad – likvidace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DC1C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52 081,29 Kč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1D52" w14:textId="681622B9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Vratka TS 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Hlinsko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za nadlimitní prodej separovaného odpadu v roce 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DC6F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53 909,36 Kč</w:t>
            </w:r>
          </w:p>
        </w:tc>
        <w:tc>
          <w:tcPr>
            <w:tcW w:w="740" w:type="dxa"/>
            <w:gridSpan w:val="2"/>
          </w:tcPr>
          <w:p w14:paraId="66720129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66119928" w14:textId="3EA36ADF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BA66" w14:textId="71266858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Směsný komunální 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odpad – svoz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ADFF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260 024,16 Kč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12C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Prodej železného šrotu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97E1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8 412,30 Kč</w:t>
            </w:r>
          </w:p>
        </w:tc>
        <w:tc>
          <w:tcPr>
            <w:tcW w:w="740" w:type="dxa"/>
            <w:gridSpan w:val="2"/>
          </w:tcPr>
          <w:p w14:paraId="1E47B2D9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5AC15A17" w14:textId="3FA4ED66" w:rsidTr="00EB44FA">
        <w:trPr>
          <w:trHeight w:val="48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8EA3" w14:textId="39691D72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Velkoobjemový a nebezpečný 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odpad – svoz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EDC4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34 219,74 Kč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36EB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Příjem od EKO-KOMu za zpětný odběr odpadu z obalů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B07C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204 773,13 Kč</w:t>
            </w:r>
          </w:p>
        </w:tc>
        <w:tc>
          <w:tcPr>
            <w:tcW w:w="740" w:type="dxa"/>
            <w:gridSpan w:val="2"/>
          </w:tcPr>
          <w:p w14:paraId="35342F3B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6BC8C724" w14:textId="2E04C7B9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046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Velkoobjemový - likvidace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2B1B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7 016,33 Kč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A610F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4367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881 544,79 Kč</w:t>
            </w:r>
          </w:p>
        </w:tc>
        <w:tc>
          <w:tcPr>
            <w:tcW w:w="740" w:type="dxa"/>
            <w:gridSpan w:val="2"/>
          </w:tcPr>
          <w:p w14:paraId="086EBD28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028478F5" w14:textId="1B5B5CCF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B2AE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Nebezpečný odpad -Olej-likvidace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87C5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72,60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39C6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5D6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1B042A4C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33F895F7" w14:textId="09D768D3" w:rsidTr="00EB44FA">
        <w:trPr>
          <w:trHeight w:val="45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0840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Nebezpečný odpad -barvy,tisk.barvy, lepidla-likvidace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5067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1 524,75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3F09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F7E9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27DD1782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722772BB" w14:textId="67DB9A2F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E2EB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Detergenty -likvidace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486E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1 016,40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95D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A9A2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6EB6F39C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45F150A2" w14:textId="7BAC8F25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69B1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Léčiva -likvidace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8B95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43,56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BCB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1C9B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25FC78CD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4085BF9A" w14:textId="61B31BC6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2706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Skládkovné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F8A8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49 338,00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18F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0CE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2F3D69D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7D2B29C5" w14:textId="621196E5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4DEF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rekultivační rezerva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C59B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14 305,30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A7D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EFD2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57D6C7D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020A2ECD" w14:textId="65BCD46C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6CA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Svoz plasty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B602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172 178,16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29E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EE6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182E2D3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62E895EC" w14:textId="3E898C18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11FD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Svoz  Sklo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F47F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25 475,40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97F6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7A7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3DD04AE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737E45D3" w14:textId="7AD5BBF4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5A3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Svoz papír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0E3B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28 110,72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B8E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B2EE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74988981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4FDE968F" w14:textId="1AE02276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A91C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Svoz kovové obaly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81F1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6 185,52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F48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FA8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2396C171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23A99788" w14:textId="6987C4D8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C86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Svoz olej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4388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1 210,00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74A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DFA5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18978689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0406093B" w14:textId="0810F71C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0709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Svoz textil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BAD0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585,21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8F89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49AB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0DE4AFA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5AA32894" w14:textId="1932B81D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C352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svozová firma: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050A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653 387,14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5256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70E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49CDF75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7BDB1B93" w14:textId="7D96B764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DBA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Ostatní náklady: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8AFE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049F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132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1A068206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60B0928C" w14:textId="06B6DC0D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CBE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Nákup materiálu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BC79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4 656,08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5535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B7A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3024973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440A9B2C" w14:textId="06CA178A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F6BF" w14:textId="669CDB5E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Nákup 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kontejnerů</w:t>
            </w: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na textil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0130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33 076,56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5565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DE0E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11F5B49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3D8B6BAF" w14:textId="1A1DEC2F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C9E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Poštovné - upozornění poplatníkům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00AD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752,00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C64F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C04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08FA8D10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6C47AC22" w14:textId="0F0244F4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EBE5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Administrativní náklady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896E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10 000,00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279C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860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651C099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13217547" w14:textId="7FA82A6F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7C48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Náklady na výsyp košů a v obci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873C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10 000,00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E1A9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FA91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7170E2F3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02FD29A7" w14:textId="12BF8395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EE2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ostatní náklady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FAF9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58 484,64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1421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D83B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5827B5FB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EB44FA" w:rsidRPr="00EB44FA" w14:paraId="080EDDC7" w14:textId="067D49A2" w:rsidTr="00EB44FA">
        <w:trPr>
          <w:trHeight w:val="300"/>
        </w:trPr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9374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celkové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B44A" w14:textId="77777777" w:rsidR="00EB44FA" w:rsidRPr="00EB44FA" w:rsidRDefault="00EB44FA" w:rsidP="00EB44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711 871,78 Kč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61FD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B4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D7FC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</w:tcPr>
          <w:p w14:paraId="0F7E9177" w14:textId="77777777" w:rsidR="00EB44FA" w:rsidRPr="00EB44FA" w:rsidRDefault="00EB44FA" w:rsidP="00EB44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</w:tbl>
    <w:p w14:paraId="1AC454AA" w14:textId="77777777" w:rsidR="00EB44FA" w:rsidRDefault="00EB44FA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2EA91" w14:textId="77777777" w:rsidR="00B557BB" w:rsidRPr="00A12501" w:rsidRDefault="00B557BB" w:rsidP="005D2384">
      <w:pPr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57BB" w:rsidRPr="00A12501" w:rsidSect="00326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5707" w14:textId="77777777" w:rsidR="000E48FA" w:rsidRDefault="000E48FA" w:rsidP="00A12501">
      <w:pPr>
        <w:spacing w:after="0" w:line="240" w:lineRule="auto"/>
      </w:pPr>
      <w:r>
        <w:separator/>
      </w:r>
    </w:p>
  </w:endnote>
  <w:endnote w:type="continuationSeparator" w:id="0">
    <w:p w14:paraId="4D57CA0B" w14:textId="77777777" w:rsidR="000E48FA" w:rsidRDefault="000E48FA" w:rsidP="00A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C7FB" w14:textId="77777777" w:rsidR="000E48FA" w:rsidRDefault="000E48FA" w:rsidP="00A12501">
      <w:pPr>
        <w:spacing w:after="0" w:line="240" w:lineRule="auto"/>
      </w:pPr>
      <w:r>
        <w:separator/>
      </w:r>
    </w:p>
  </w:footnote>
  <w:footnote w:type="continuationSeparator" w:id="0">
    <w:p w14:paraId="21D9DDFE" w14:textId="77777777" w:rsidR="000E48FA" w:rsidRDefault="000E48FA" w:rsidP="00A12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84"/>
    <w:rsid w:val="000304E7"/>
    <w:rsid w:val="0007446F"/>
    <w:rsid w:val="000E48FA"/>
    <w:rsid w:val="00326174"/>
    <w:rsid w:val="005D2384"/>
    <w:rsid w:val="006D5E19"/>
    <w:rsid w:val="008E2C16"/>
    <w:rsid w:val="00964740"/>
    <w:rsid w:val="009C315F"/>
    <w:rsid w:val="00A12501"/>
    <w:rsid w:val="00B1129E"/>
    <w:rsid w:val="00B557BB"/>
    <w:rsid w:val="00C244B3"/>
    <w:rsid w:val="00D62560"/>
    <w:rsid w:val="00D94F8C"/>
    <w:rsid w:val="00E76CE6"/>
    <w:rsid w:val="00EB44FA"/>
    <w:rsid w:val="00EC423A"/>
    <w:rsid w:val="00F5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DA3A"/>
  <w15:chartTrackingRefBased/>
  <w15:docId w15:val="{F870E9D7-6F8E-4871-9635-CB00EF02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2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2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2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2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2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23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23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2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2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2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23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2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23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23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23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2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23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238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12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501"/>
  </w:style>
  <w:style w:type="paragraph" w:styleId="Zpat">
    <w:name w:val="footer"/>
    <w:basedOn w:val="Normln"/>
    <w:link w:val="ZpatChar"/>
    <w:uiPriority w:val="99"/>
    <w:unhideWhenUsed/>
    <w:rsid w:val="00A12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980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2026-02-11T11:06:00Z</dcterms:created>
  <dcterms:modified xsi:type="dcterms:W3CDTF">2026-02-11T11:06:00Z</dcterms:modified>
</cp:coreProperties>
</file>