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D4" w:rsidRPr="00B965BD" w:rsidRDefault="00452DD4" w:rsidP="00B24AE1">
      <w:pPr>
        <w:pStyle w:val="Heading4"/>
        <w:spacing w:before="0"/>
        <w:jc w:val="center"/>
        <w:rPr>
          <w:color w:val="auto"/>
          <w:sz w:val="28"/>
          <w:szCs w:val="28"/>
          <w:u w:val="single"/>
        </w:rPr>
      </w:pPr>
      <w:r w:rsidRPr="00B965BD">
        <w:rPr>
          <w:color w:val="auto"/>
          <w:sz w:val="28"/>
          <w:szCs w:val="28"/>
          <w:u w:val="single"/>
        </w:rPr>
        <w:t>Plán zimní údržby místních komunikací ve vlastnictví obce Budislav</w:t>
      </w:r>
    </w:p>
    <w:p w:rsidR="00452DD4" w:rsidRDefault="00452DD4" w:rsidP="00B24AE1">
      <w:pPr>
        <w:pStyle w:val="Heading3"/>
        <w:jc w:val="center"/>
        <w:rPr>
          <w:color w:val="auto"/>
          <w:u w:val="single"/>
        </w:rPr>
      </w:pPr>
      <w:r>
        <w:rPr>
          <w:color w:val="auto"/>
          <w:u w:val="single"/>
        </w:rPr>
        <w:t>Úvod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Úkolem zimní údržby místních komunikací je zmírňování závad ve sjízdnosti a schůdnosti na místních komunikacích vzniklých povětrnostními vlivy a jejich důsledky, a to tak, aby zimní údržba byla zajišťována s ohledem ke společenským potřebám na straně jedné a ekonomickým možnostem vlastníka komunikací na straně druhé.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Obsahem plánu je specifikace činností vlastníka místních komunikací s přihlédnutím k platným právním předpisům v této oblasti.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Vzhledem k tomu, že v zimním období není možno závady ve sjízdnosti a schůdnosti plně odstranit, ale pouze je zmírnit a vzhledem k tomu, že závady není možno zmírnit okamžitě na celém území obce, stanoví tento plán i potřebné priority údržby, a to jak místní, tak i časové. Tyto priority vyplývají z nestejné důležitosti místních komunikací a z technických možností provádění zimní údržby.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Plán zimní údržby místních komunikací je základním dokumentem pro provádění prací spojených se zimní údržbou těchto komunikací a zároveň je jedním z důkazních prostředků pro posouzení odpovědností vlastníka místních komunikací za škody vzniklé uživatelům komunikací z titulu závad ve sjízdnosti a schůdnosti.</w:t>
      </w:r>
    </w:p>
    <w:p w:rsidR="00452DD4" w:rsidRDefault="00452DD4" w:rsidP="00B24AE1">
      <w:pPr>
        <w:pStyle w:val="Heading3"/>
        <w:spacing w:before="0" w:after="0"/>
        <w:jc w:val="center"/>
        <w:rPr>
          <w:color w:val="auto"/>
          <w:u w:val="single"/>
        </w:rPr>
      </w:pPr>
      <w:r>
        <w:rPr>
          <w:color w:val="auto"/>
          <w:u w:val="single"/>
        </w:rPr>
        <w:t>Vysvětlení základních pojmů</w:t>
      </w:r>
    </w:p>
    <w:p w:rsidR="00452DD4" w:rsidRDefault="00452DD4">
      <w:pPr>
        <w:pStyle w:val="Heading4"/>
        <w:jc w:val="both"/>
        <w:rPr>
          <w:color w:val="auto"/>
        </w:rPr>
      </w:pPr>
      <w:r>
        <w:rPr>
          <w:color w:val="auto"/>
        </w:rPr>
        <w:t>Obecně závaznými právními předpisy se rozumí</w:t>
      </w:r>
    </w:p>
    <w:p w:rsidR="00452DD4" w:rsidRDefault="00452DD4">
      <w:pPr>
        <w:numPr>
          <w:ilvl w:val="0"/>
          <w:numId w:val="2"/>
        </w:numPr>
        <w:spacing w:before="280" w:line="240" w:lineRule="atLeast"/>
        <w:jc w:val="both"/>
      </w:pPr>
      <w:r>
        <w:t xml:space="preserve">Zákon č. 13/1997 Sb., o pozemních komunikacích (dále jen „zákon“). </w:t>
      </w:r>
    </w:p>
    <w:p w:rsidR="00452DD4" w:rsidRDefault="00452DD4">
      <w:pPr>
        <w:numPr>
          <w:ilvl w:val="0"/>
          <w:numId w:val="2"/>
        </w:numPr>
        <w:spacing w:after="280" w:line="240" w:lineRule="atLeast"/>
        <w:jc w:val="both"/>
      </w:pPr>
      <w:r>
        <w:t xml:space="preserve">Vyhláška č. 104/1997 Sb., kterou se provádí zákon o pozemních komunikacích (dále jen „vyhláška“). </w:t>
      </w:r>
    </w:p>
    <w:p w:rsidR="00452DD4" w:rsidRDefault="00452DD4">
      <w:pPr>
        <w:pStyle w:val="Heading4"/>
        <w:jc w:val="both"/>
        <w:rPr>
          <w:color w:val="auto"/>
        </w:rPr>
      </w:pPr>
      <w:r>
        <w:rPr>
          <w:color w:val="auto"/>
        </w:rPr>
        <w:t>Zimní údržbou místních komunikací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 rozumí zmírňování závad ve sjízdnosti a schůdnosti na těchto komunikacích, které byly způsobeny zimními povětrnostními vlivy a podmínkami.</w:t>
      </w:r>
    </w:p>
    <w:p w:rsidR="00452DD4" w:rsidRDefault="00452DD4">
      <w:pPr>
        <w:pStyle w:val="Heading4"/>
        <w:jc w:val="both"/>
        <w:rPr>
          <w:color w:val="auto"/>
        </w:rPr>
      </w:pPr>
      <w:r>
        <w:rPr>
          <w:color w:val="auto"/>
        </w:rPr>
        <w:t>Sjízdnost místních komunikací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je takový stav těchto komunikací, který umožňuje bezpečnou jízdu silničních a jiných vozidel přizpůsobenou stavebnímu stavu a dopravně technickému stavu komunikací a povětrnostním podmínkám a jejich důsledkům.</w:t>
      </w:r>
    </w:p>
    <w:p w:rsidR="00452DD4" w:rsidRDefault="00452DD4">
      <w:pPr>
        <w:pStyle w:val="Heading4"/>
        <w:jc w:val="both"/>
        <w:rPr>
          <w:color w:val="auto"/>
        </w:rPr>
      </w:pPr>
      <w:r>
        <w:rPr>
          <w:color w:val="auto"/>
        </w:rPr>
        <w:t>Závadou ve sjízdnosti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místních komunikacích se rozumí taková změna ve sjízdnosti, kterou nemůže řidič předvídat při pohybu vozidla přizpůsobeném dopravnímu stavu a stavebně technickému stavu komunikací a povětrnostním situacím a jejich důsledkům (§ 26, odst. 6 zákona).</w:t>
      </w:r>
    </w:p>
    <w:p w:rsidR="00452DD4" w:rsidRDefault="00452DD4">
      <w:pPr>
        <w:pStyle w:val="Heading4"/>
        <w:jc w:val="both"/>
        <w:rPr>
          <w:color w:val="auto"/>
        </w:rPr>
      </w:pPr>
      <w:r>
        <w:rPr>
          <w:color w:val="auto"/>
        </w:rPr>
        <w:t>Schůdnost místních komunikací a průjezdních úseků silnic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je takový stav těchto komunikací, který umožňuje bezpečný pohyb chodců přizpůsobený stavebnímu stavu dopravně technickému stavu komunikací, povětrnostním situacím a jejich důsledkům.</w:t>
      </w:r>
    </w:p>
    <w:p w:rsidR="00452DD4" w:rsidRDefault="00452DD4">
      <w:pPr>
        <w:pStyle w:val="Heading4"/>
        <w:jc w:val="both"/>
        <w:rPr>
          <w:color w:val="auto"/>
        </w:rPr>
      </w:pPr>
      <w:r>
        <w:rPr>
          <w:color w:val="auto"/>
        </w:rPr>
        <w:t>Závadou ve schůdnosti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je taková změna ve schůdnosti, kterou nemůže chodec předvídat ani při pohybu přizpůsobenému stavebnímu stavu dopravně technickému stavu komunikace, povětrnostním situacím a jejich důsledkům.</w:t>
      </w:r>
    </w:p>
    <w:p w:rsidR="00452DD4" w:rsidRDefault="00452DD4">
      <w:pPr>
        <w:pStyle w:val="Heading4"/>
        <w:jc w:val="both"/>
        <w:rPr>
          <w:color w:val="auto"/>
        </w:rPr>
      </w:pPr>
      <w:r>
        <w:rPr>
          <w:color w:val="auto"/>
        </w:rPr>
        <w:t>Ekonomické možnosti vlastníka komunikací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jsou dány zejména výší finančních prostředků, které může obec ze svého rozpočtu na zimní údržbu místních komunikací poskytnout.</w:t>
      </w:r>
    </w:p>
    <w:p w:rsidR="00452DD4" w:rsidRDefault="00452DD4">
      <w:pPr>
        <w:pStyle w:val="Heading4"/>
        <w:jc w:val="both"/>
        <w:rPr>
          <w:color w:val="auto"/>
        </w:rPr>
      </w:pPr>
      <w:r>
        <w:rPr>
          <w:color w:val="auto"/>
        </w:rPr>
        <w:t>Neudržované úseky místních komunikací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jsou úseky, které se v zimě neudržují jednak pro jejich malý dopravní význam, jednak pro technickou nebo ekonomickou nemožnost zimní údržby a rovněž úseky komunikací, které nejsou v majetku obce.</w:t>
      </w:r>
    </w:p>
    <w:p w:rsidR="00452DD4" w:rsidRDefault="00452DD4">
      <w:pPr>
        <w:pStyle w:val="Heading4"/>
        <w:jc w:val="both"/>
        <w:rPr>
          <w:color w:val="auto"/>
        </w:rPr>
      </w:pPr>
      <w:r>
        <w:rPr>
          <w:color w:val="auto"/>
        </w:rPr>
        <w:t>Zimním obdobím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se rozumí doba od 1. listopadu do 31. března následujícího roku. V tomto období se zimní údržba místních komunikací zajišťuje podle tohoto plánu. Pokud vznikne zimní povětrnostní situace mimo toto období, zmírňují se závady ve sjízdnosti a schůdnosti bez zbytečných odkladů přiměřené ke vzniklé situaci a technickým možnostem vlastníka (správce) místních komunikací. </w:t>
      </w:r>
    </w:p>
    <w:p w:rsidR="00452DD4" w:rsidRDefault="00452DD4" w:rsidP="00B24AE1">
      <w:pPr>
        <w:pStyle w:val="Heading3"/>
        <w:jc w:val="center"/>
        <w:rPr>
          <w:color w:val="auto"/>
          <w:u w:val="single"/>
        </w:rPr>
      </w:pPr>
      <w:r>
        <w:rPr>
          <w:color w:val="auto"/>
          <w:u w:val="single"/>
        </w:rPr>
        <w:t>Základní povinnosti vlastníka a uživatelů místních komunikací v zimním období</w:t>
      </w:r>
    </w:p>
    <w:p w:rsidR="00452DD4" w:rsidRDefault="00452DD4">
      <w:pPr>
        <w:pStyle w:val="Heading4"/>
        <w:jc w:val="both"/>
        <w:rPr>
          <w:color w:val="auto"/>
        </w:rPr>
      </w:pPr>
      <w:r>
        <w:rPr>
          <w:color w:val="auto"/>
        </w:rPr>
        <w:t>Základní povinnosti vlastníka komunikací</w:t>
      </w:r>
    </w:p>
    <w:p w:rsidR="00452DD4" w:rsidRDefault="00452DD4">
      <w:pPr>
        <w:numPr>
          <w:ilvl w:val="0"/>
          <w:numId w:val="3"/>
        </w:numPr>
        <w:spacing w:before="280" w:line="240" w:lineRule="atLeast"/>
        <w:ind w:left="27" w:right="27" w:firstLine="0"/>
        <w:jc w:val="both"/>
      </w:pPr>
      <w:r>
        <w:t xml:space="preserve">zajistit potřebné finanční prostředky na provádění zimní údržby, </w:t>
      </w:r>
    </w:p>
    <w:p w:rsidR="00452DD4" w:rsidRDefault="00452DD4">
      <w:pPr>
        <w:numPr>
          <w:ilvl w:val="0"/>
          <w:numId w:val="3"/>
        </w:numPr>
        <w:spacing w:line="240" w:lineRule="atLeast"/>
        <w:ind w:left="27" w:right="27" w:firstLine="0"/>
        <w:jc w:val="both"/>
      </w:pPr>
      <w:r>
        <w:t xml:space="preserve">uzavřít smlouvy s dodavateli prací potřebných pro provádění zimní údržby </w:t>
      </w:r>
    </w:p>
    <w:p w:rsidR="00452DD4" w:rsidRDefault="00452DD4">
      <w:pPr>
        <w:numPr>
          <w:ilvl w:val="0"/>
          <w:numId w:val="3"/>
        </w:numPr>
        <w:spacing w:after="280" w:line="240" w:lineRule="atLeast"/>
        <w:ind w:left="27" w:right="27" w:firstLine="0"/>
        <w:jc w:val="both"/>
      </w:pPr>
      <w:r>
        <w:t xml:space="preserve">kontrolovat včasnost a kvalitu prací při provádění zimní údržby. </w:t>
      </w:r>
    </w:p>
    <w:p w:rsidR="00452DD4" w:rsidRDefault="00452DD4">
      <w:pPr>
        <w:pStyle w:val="Heading4"/>
        <w:jc w:val="both"/>
        <w:rPr>
          <w:color w:val="auto"/>
        </w:rPr>
      </w:pPr>
      <w:r>
        <w:rPr>
          <w:color w:val="auto"/>
        </w:rPr>
        <w:t>Základní povinnosti uživatelů místních komunikací</w:t>
      </w:r>
    </w:p>
    <w:p w:rsidR="00452DD4" w:rsidRDefault="00452DD4">
      <w:pPr>
        <w:numPr>
          <w:ilvl w:val="0"/>
          <w:numId w:val="4"/>
        </w:numPr>
        <w:spacing w:before="280" w:line="240" w:lineRule="atLeast"/>
        <w:ind w:left="27" w:right="27" w:firstLine="0"/>
        <w:jc w:val="both"/>
      </w:pPr>
      <w:r>
        <w:t xml:space="preserve">přizpůsobit chůzi a jízdu stavu komunikací, který je v zimním období obvyklý </w:t>
      </w:r>
    </w:p>
    <w:p w:rsidR="00452DD4" w:rsidRDefault="00452DD4">
      <w:pPr>
        <w:numPr>
          <w:ilvl w:val="0"/>
          <w:numId w:val="4"/>
        </w:numPr>
        <w:spacing w:line="240" w:lineRule="atLeast"/>
        <w:ind w:left="27" w:right="27" w:firstLine="0"/>
        <w:jc w:val="both"/>
      </w:pPr>
      <w:r>
        <w:t xml:space="preserve">při chůzi po chodnících a komunikacích, kde se podle tohoto plánu zmírňují závady ve schůdnosti, dbát zvýšené opatrnosti a věnovat pozornost stavu komunikace (např. zamrzlé kaluže, kluzkost ve stínu stromů a budov atp.) </w:t>
      </w:r>
    </w:p>
    <w:p w:rsidR="00452DD4" w:rsidRDefault="00452DD4">
      <w:pPr>
        <w:numPr>
          <w:ilvl w:val="0"/>
          <w:numId w:val="4"/>
        </w:numPr>
        <w:spacing w:after="280" w:line="240" w:lineRule="atLeast"/>
        <w:ind w:left="27" w:right="27" w:firstLine="0"/>
        <w:jc w:val="both"/>
      </w:pPr>
      <w:r>
        <w:t xml:space="preserve">při chůzi po chodníku používat té části chodníku, která je posypána posypovým materiálem </w:t>
      </w:r>
    </w:p>
    <w:p w:rsidR="00452DD4" w:rsidRDefault="00452DD4" w:rsidP="00B24AE1">
      <w:pPr>
        <w:pStyle w:val="Heading3"/>
        <w:jc w:val="center"/>
        <w:rPr>
          <w:color w:val="auto"/>
          <w:u w:val="single"/>
        </w:rPr>
      </w:pPr>
      <w:r>
        <w:rPr>
          <w:color w:val="auto"/>
          <w:u w:val="single"/>
        </w:rPr>
        <w:t>Základní technologické postupy při zmírňování závad ve sjízdnosti a schůdnosti</w:t>
      </w:r>
    </w:p>
    <w:p w:rsidR="00452DD4" w:rsidRDefault="00452DD4">
      <w:pPr>
        <w:pStyle w:val="Heading4"/>
        <w:jc w:val="both"/>
        <w:rPr>
          <w:color w:val="auto"/>
        </w:rPr>
      </w:pPr>
      <w:r>
        <w:rPr>
          <w:color w:val="auto"/>
        </w:rPr>
        <w:t>Odklízení sněhu mechanickými prostředky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Odklízení sněhu mechanickými prostředky je z ekologického i ekonomického hlediska nejvhodnější technologií zimní údržby.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Sníh je nutno odstraňovat podle možností dříve než jej provoz zhutní. S odklízením sněhu se začíná v době, kdy vrstva napadlého sněhu dosáhne 10 cm. Při trvalém sněžení se odstraňování sněhu opakuje. Na dopravně důležitých místních komunikacích a na dopravně důležitých chodnících se odstraňování sněhu provádí v celé jejich délce a šířce, na ostatních chodnících v šířce 1 metr. S posypem komunikací se začíná až po odstranění sněhu.</w:t>
      </w:r>
    </w:p>
    <w:p w:rsidR="00452DD4" w:rsidRDefault="00452DD4" w:rsidP="00A1757C">
      <w:pPr>
        <w:pStyle w:val="Heading4"/>
        <w:tabs>
          <w:tab w:val="clear" w:pos="864"/>
          <w:tab w:val="num" w:pos="0"/>
        </w:tabs>
        <w:ind w:left="0" w:firstLine="0"/>
        <w:rPr>
          <w:color w:val="auto"/>
        </w:rPr>
      </w:pPr>
      <w:r>
        <w:rPr>
          <w:color w:val="auto"/>
        </w:rPr>
        <w:t>Zdrsňování náledí nebo provozem ujetých sněhových vrstev posypem inertními materiály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Účinek posypu inertními materiály spočívá v tom, že jednotlivá zrna posypového materiálu ulpí na povrchu vrstvy náledí nebo zhutněného sněhu, čímž se zvýší koeficient tření. Toto zvýšení pouze </w:t>
      </w:r>
      <w:r>
        <w:rPr>
          <w:rFonts w:ascii="Times New Roman" w:hAnsi="Times New Roman" w:cs="Times New Roman"/>
          <w:color w:val="auto"/>
          <w:u w:val="single"/>
        </w:rPr>
        <w:t>zmírňuje</w:t>
      </w:r>
      <w:r>
        <w:rPr>
          <w:rFonts w:ascii="Times New Roman" w:hAnsi="Times New Roman" w:cs="Times New Roman"/>
          <w:color w:val="auto"/>
        </w:rPr>
        <w:t xml:space="preserve"> kluzkost komunikace.</w:t>
      </w:r>
    </w:p>
    <w:p w:rsidR="00452DD4" w:rsidRDefault="00452DD4">
      <w:pPr>
        <w:pStyle w:val="Heading3"/>
        <w:jc w:val="both"/>
        <w:rPr>
          <w:color w:val="auto"/>
        </w:rPr>
      </w:pPr>
      <w:r>
        <w:rPr>
          <w:color w:val="auto"/>
        </w:rPr>
        <w:t>Údržba chodníků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Chodníky v majetku obce se udržují v celé jejich délce a šířce 1 metr.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</w:p>
    <w:p w:rsidR="00452DD4" w:rsidRDefault="00452DD4" w:rsidP="00B24AE1">
      <w:pPr>
        <w:pStyle w:val="Heading3"/>
        <w:jc w:val="center"/>
        <w:rPr>
          <w:color w:val="auto"/>
          <w:u w:val="single"/>
        </w:rPr>
      </w:pPr>
      <w:r>
        <w:rPr>
          <w:color w:val="auto"/>
          <w:u w:val="single"/>
        </w:rPr>
        <w:t>Časové limity pro zahájení prací při údržbě místních komunikací</w:t>
      </w:r>
    </w:p>
    <w:p w:rsidR="00452DD4" w:rsidRDefault="00452DD4">
      <w:pPr>
        <w:pStyle w:val="Heading4"/>
        <w:jc w:val="both"/>
        <w:rPr>
          <w:color w:val="auto"/>
        </w:rPr>
      </w:pPr>
      <w:r>
        <w:rPr>
          <w:color w:val="auto"/>
        </w:rPr>
        <w:t>Při odstraňování sněhu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 době pracovní nejdéle do 2 hodin od zjištění, že vrstva napadlého sněhu dosáhla 10 cm.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 době mimopracovní do 5 hodin po zjištění, že vrstva napadlého sněhu dosáhla 10 cm, v noci nejpozději do 7. hodiny ranní následujícího dne.</w:t>
      </w:r>
    </w:p>
    <w:p w:rsidR="00452DD4" w:rsidRDefault="00452DD4">
      <w:pPr>
        <w:pStyle w:val="Heading4"/>
        <w:jc w:val="both"/>
        <w:rPr>
          <w:color w:val="auto"/>
        </w:rPr>
      </w:pPr>
    </w:p>
    <w:p w:rsidR="00452DD4" w:rsidRDefault="00452DD4">
      <w:pPr>
        <w:pStyle w:val="Heading4"/>
        <w:jc w:val="both"/>
        <w:rPr>
          <w:color w:val="auto"/>
        </w:rPr>
      </w:pPr>
      <w:r>
        <w:rPr>
          <w:color w:val="auto"/>
        </w:rPr>
        <w:t>Při posypu inertními materiály pro zmírnění závad kluzkosti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 době pracovní nejdéle do 2 hodin od zjištění, že se na místních komunikacích zhoršila sjízdnost nebo schůdnost vytvořením kluzkosti.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 době mimopracovní do 5 hodin po zjištění, že se na místních komunikacích zhoršila sjízdnost nebo schůdnost vytvořením kluzkosti, v noci nejpozději do 7. hodiny ranní následujícího dne.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</w:p>
    <w:p w:rsidR="00452DD4" w:rsidRDefault="00452DD4" w:rsidP="00B24AE1">
      <w:pPr>
        <w:pStyle w:val="Heading3"/>
        <w:jc w:val="center"/>
        <w:rPr>
          <w:color w:val="auto"/>
          <w:u w:val="single"/>
        </w:rPr>
      </w:pPr>
      <w:r>
        <w:rPr>
          <w:color w:val="auto"/>
          <w:u w:val="single"/>
        </w:rPr>
        <w:t>Stanovení pořadí údržby místních komunikací (pořadí jízd mechanismů)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>I. pořadí</w:t>
      </w:r>
      <w:r>
        <w:rPr>
          <w:rFonts w:ascii="Times New Roman" w:hAnsi="Times New Roman" w:cs="Times New Roman"/>
          <w:color w:val="auto"/>
        </w:rPr>
        <w:t> – místní komunikace III. třídy označení ,,c“ (barva hnědá)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II. pořadí – místní komunikace IV. třídy označení ,,d“ (barva fialová)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III. pořadí – místní komunikace označené barvou šedou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Komunikace, které se v zimním období neudržují – od č. p. 5 k zemědělskému areálu, od č. p. 104 po č. p. 242, od č. p. 102 směrem k chatové oblasti, od p. č. 89 směrem k č. p. 121, od retenční nádrže směrem k chatám, od č. p. 184 po p. č. 200, od č. p. 207 ke kamenolomu. 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Posyp vozovek – ve stejném pořadí, nejprve v kopcovitých úsecích, potom v rovných úsecích.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Mapa pasportu komunikací je k nahlédnutí na OÚ. </w:t>
      </w:r>
    </w:p>
    <w:p w:rsidR="00452DD4" w:rsidRDefault="00452DD4">
      <w:pPr>
        <w:pStyle w:val="Heading3"/>
        <w:jc w:val="both"/>
        <w:rPr>
          <w:color w:val="auto"/>
        </w:rPr>
      </w:pPr>
      <w:r>
        <w:rPr>
          <w:color w:val="auto"/>
        </w:rPr>
        <w:t>Ruční úklid sněhu a ruční posyp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Ruční úklid sněhu a ruční posyp se provádí nejprve na autobusových zastávkách, poté prostranství k základní a mateřské škole, prostranství v okolí obecního úřadu a hasičské zbrojnice, chodníky podél komunikace.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Z důvodu bezpečnosti a ochrany zdraví pracovníků, kteří takovýto druh práce zajišťují, se ruční posyp a úklid sněhu provádí pouze za denního světla. </w:t>
      </w:r>
    </w:p>
    <w:p w:rsidR="00452DD4" w:rsidRDefault="00452DD4">
      <w:pPr>
        <w:pStyle w:val="Heading3"/>
        <w:jc w:val="both"/>
        <w:rPr>
          <w:color w:val="auto"/>
        </w:rPr>
      </w:pPr>
      <w:r>
        <w:rPr>
          <w:color w:val="auto"/>
        </w:rPr>
        <w:t>Kalamitní situace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Kalamitní situaci vyhlašuje starostka nebo zástupce starosty při mimořádných povětrnostních podmínkách ( velmi silné sněžení, vánice, náledí). V  tomto případě neplatí tento plán zimní údržby, postupuje se dle vývoje povětrnostní situace, postup určuje kalamitní štáb, který jmenuje starostka.</w:t>
      </w:r>
    </w:p>
    <w:p w:rsidR="00452DD4" w:rsidRDefault="00452DD4">
      <w:pPr>
        <w:pStyle w:val="Heading3"/>
        <w:jc w:val="both"/>
        <w:rPr>
          <w:color w:val="auto"/>
        </w:rPr>
      </w:pPr>
      <w:r>
        <w:rPr>
          <w:color w:val="auto"/>
        </w:rPr>
        <w:t>Schvalovací doložka</w:t>
      </w:r>
    </w:p>
    <w:p w:rsidR="00452DD4" w:rsidRDefault="00452DD4">
      <w:pPr>
        <w:pStyle w:val="NormalWeb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Plán zimní údržby místních komunikací ve vlastnictví obce Budislav, od zimního období 2012  byl projednán obecním zastupitelstvem na zasedání konaném dne 23. 10. 2012 a schválen usnesením č. 76/12</w:t>
      </w:r>
    </w:p>
    <w:p w:rsidR="00452DD4" w:rsidRDefault="00452DD4">
      <w:pPr>
        <w:pStyle w:val="NormalWeb"/>
        <w:rPr>
          <w:rFonts w:ascii="Times New Roman" w:hAnsi="Times New Roman" w:cs="Times New Roman"/>
          <w:color w:val="auto"/>
        </w:rPr>
      </w:pPr>
    </w:p>
    <w:p w:rsidR="00452DD4" w:rsidRDefault="00452DD4">
      <w:pPr>
        <w:pStyle w:val="NormalWeb"/>
        <w:rPr>
          <w:rFonts w:ascii="Times New Roman" w:hAnsi="Times New Roman" w:cs="Times New Roman"/>
          <w:color w:val="auto"/>
        </w:rPr>
      </w:pPr>
    </w:p>
    <w:p w:rsidR="00452DD4" w:rsidRDefault="00452DD4" w:rsidP="00B24AE1">
      <w:r>
        <w:t xml:space="preserve">  Miloš Rejman  </w:t>
      </w:r>
      <w:r>
        <w:tab/>
      </w:r>
      <w:r>
        <w:tab/>
      </w:r>
      <w:r>
        <w:tab/>
      </w:r>
      <w:r>
        <w:tab/>
      </w:r>
      <w:r>
        <w:tab/>
        <w:t xml:space="preserve">       Luboš Šplíchal</w:t>
      </w:r>
      <w:r>
        <w:br/>
        <w:t xml:space="preserve">   </w:t>
      </w:r>
      <w:r>
        <w:rPr>
          <w:rStyle w:val="Emphasis"/>
        </w:rPr>
        <w:t>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Emphasis"/>
        </w:rPr>
        <w:t>starostka</w:t>
      </w:r>
      <w:r>
        <w:br/>
      </w:r>
    </w:p>
    <w:p w:rsidR="00452DD4" w:rsidRDefault="00452DD4"/>
    <w:sectPr w:rsidR="00452DD4" w:rsidSect="005D37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55E"/>
    <w:rsid w:val="00075E2F"/>
    <w:rsid w:val="00151F80"/>
    <w:rsid w:val="002069D8"/>
    <w:rsid w:val="00285D60"/>
    <w:rsid w:val="002C6292"/>
    <w:rsid w:val="003D660A"/>
    <w:rsid w:val="003E7719"/>
    <w:rsid w:val="00452DD4"/>
    <w:rsid w:val="00481D1F"/>
    <w:rsid w:val="00513FCC"/>
    <w:rsid w:val="005D3712"/>
    <w:rsid w:val="00666438"/>
    <w:rsid w:val="0080051F"/>
    <w:rsid w:val="00A1757C"/>
    <w:rsid w:val="00A720E2"/>
    <w:rsid w:val="00A82AC0"/>
    <w:rsid w:val="00B24AE1"/>
    <w:rsid w:val="00B965BD"/>
    <w:rsid w:val="00D919F8"/>
    <w:rsid w:val="00E9281C"/>
    <w:rsid w:val="00F66EC7"/>
    <w:rsid w:val="00F9680E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CC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513FCC"/>
    <w:pPr>
      <w:numPr>
        <w:ilvl w:val="2"/>
        <w:numId w:val="1"/>
      </w:numPr>
      <w:spacing w:before="280" w:after="280" w:line="288" w:lineRule="atLeast"/>
      <w:outlineLvl w:val="2"/>
    </w:pPr>
    <w:rPr>
      <w:b/>
      <w:bCs/>
      <w:color w:val="B55649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513FCC"/>
    <w:pPr>
      <w:numPr>
        <w:ilvl w:val="3"/>
        <w:numId w:val="1"/>
      </w:numPr>
      <w:spacing w:before="280" w:after="280" w:line="288" w:lineRule="atLeast"/>
      <w:outlineLvl w:val="3"/>
    </w:pPr>
    <w:rPr>
      <w:b/>
      <w:bCs/>
      <w:color w:val="48835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D919F8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919F8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4z0">
    <w:name w:val="WW8Num4z0"/>
    <w:uiPriority w:val="99"/>
    <w:rsid w:val="00513FCC"/>
    <w:rPr>
      <w:rFonts w:ascii="Symbol" w:hAnsi="Symbol" w:cs="Symbol"/>
      <w:sz w:val="20"/>
      <w:szCs w:val="20"/>
    </w:rPr>
  </w:style>
  <w:style w:type="character" w:customStyle="1" w:styleId="WW8Num4z1">
    <w:name w:val="WW8Num4z1"/>
    <w:uiPriority w:val="99"/>
    <w:rsid w:val="00513FCC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uiPriority w:val="99"/>
    <w:rsid w:val="00513FCC"/>
    <w:rPr>
      <w:rFonts w:ascii="Wingdings" w:hAnsi="Wingdings" w:cs="Wingdings"/>
      <w:sz w:val="20"/>
      <w:szCs w:val="20"/>
    </w:rPr>
  </w:style>
  <w:style w:type="character" w:customStyle="1" w:styleId="WW8Num5z0">
    <w:name w:val="WW8Num5z0"/>
    <w:uiPriority w:val="99"/>
    <w:rsid w:val="00513FCC"/>
    <w:rPr>
      <w:rFonts w:ascii="Symbol" w:hAnsi="Symbol" w:cs="Symbol"/>
      <w:sz w:val="20"/>
      <w:szCs w:val="20"/>
    </w:rPr>
  </w:style>
  <w:style w:type="character" w:customStyle="1" w:styleId="WW8Num5z2">
    <w:name w:val="WW8Num5z2"/>
    <w:uiPriority w:val="99"/>
    <w:rsid w:val="00513FCC"/>
    <w:rPr>
      <w:rFonts w:ascii="Wingdings" w:hAnsi="Wingdings" w:cs="Wingdings"/>
      <w:sz w:val="20"/>
      <w:szCs w:val="20"/>
    </w:rPr>
  </w:style>
  <w:style w:type="character" w:customStyle="1" w:styleId="Standardnpsmoodstavce1">
    <w:name w:val="Standardní písmo odstavce1"/>
    <w:uiPriority w:val="99"/>
    <w:rsid w:val="00513FCC"/>
  </w:style>
  <w:style w:type="character" w:styleId="Emphasis">
    <w:name w:val="Emphasis"/>
    <w:basedOn w:val="DefaultParagraphFont"/>
    <w:uiPriority w:val="99"/>
    <w:qFormat/>
    <w:rsid w:val="00513FCC"/>
    <w:rPr>
      <w:i/>
      <w:iCs/>
    </w:rPr>
  </w:style>
  <w:style w:type="paragraph" w:customStyle="1" w:styleId="Nadpis">
    <w:name w:val="Nadpis"/>
    <w:basedOn w:val="Normal"/>
    <w:next w:val="BodyText"/>
    <w:uiPriority w:val="99"/>
    <w:rsid w:val="00513FCC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13F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19F8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13FCC"/>
  </w:style>
  <w:style w:type="paragraph" w:customStyle="1" w:styleId="Popisek">
    <w:name w:val="Popisek"/>
    <w:basedOn w:val="Normal"/>
    <w:uiPriority w:val="99"/>
    <w:rsid w:val="00513FC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513FCC"/>
    <w:pPr>
      <w:suppressLineNumbers/>
    </w:pPr>
  </w:style>
  <w:style w:type="paragraph" w:styleId="NormalWeb">
    <w:name w:val="Normal (Web)"/>
    <w:basedOn w:val="Normal"/>
    <w:uiPriority w:val="99"/>
    <w:rsid w:val="00513FCC"/>
    <w:pPr>
      <w:spacing w:before="280" w:after="280" w:line="288" w:lineRule="atLeast"/>
    </w:pPr>
    <w:rPr>
      <w:rFonts w:ascii="Tahoma" w:hAnsi="Tahoma" w:cs="Tahoma"/>
      <w:color w:val="333333"/>
    </w:rPr>
  </w:style>
  <w:style w:type="paragraph" w:customStyle="1" w:styleId="infobox">
    <w:name w:val="infobox"/>
    <w:basedOn w:val="Normal"/>
    <w:uiPriority w:val="99"/>
    <w:rsid w:val="00513FCC"/>
    <w:pPr>
      <w:spacing w:before="280" w:after="280" w:line="288" w:lineRule="atLeast"/>
    </w:pPr>
    <w:rPr>
      <w:rFonts w:ascii="Tahoma" w:hAnsi="Tahoma" w:cs="Tahoma"/>
      <w:color w:val="333333"/>
    </w:rPr>
  </w:style>
  <w:style w:type="paragraph" w:styleId="BalloonText">
    <w:name w:val="Balloon Text"/>
    <w:basedOn w:val="Normal"/>
    <w:link w:val="BalloonTextChar"/>
    <w:uiPriority w:val="99"/>
    <w:semiHidden/>
    <w:rsid w:val="005D3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7D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1101</Words>
  <Characters>6498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zimní údržby místních komunikací ve vlastnictví obce Zdiby</dc:title>
  <dc:subject/>
  <dc:creator>Kamil Plavec</dc:creator>
  <cp:keywords/>
  <dc:description/>
  <cp:lastModifiedBy>.</cp:lastModifiedBy>
  <cp:revision>5</cp:revision>
  <cp:lastPrinted>2012-10-24T14:36:00Z</cp:lastPrinted>
  <dcterms:created xsi:type="dcterms:W3CDTF">2012-10-23T06:43:00Z</dcterms:created>
  <dcterms:modified xsi:type="dcterms:W3CDTF">2012-10-24T14:36:00Z</dcterms:modified>
</cp:coreProperties>
</file>